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F4" w:rsidRDefault="00093AF4" w:rsidP="0066519B">
      <w:pPr>
        <w:tabs>
          <w:tab w:val="left" w:pos="7620"/>
        </w:tabs>
        <w:spacing w:after="0"/>
        <w:ind w:hanging="709"/>
        <w:jc w:val="right"/>
        <w:rPr>
          <w:rFonts w:ascii="Times New Roman" w:hAnsi="Times New Roman" w:cs="Times New Roman"/>
          <w:sz w:val="24"/>
          <w:szCs w:val="24"/>
        </w:rPr>
      </w:pPr>
    </w:p>
    <w:p w:rsidR="00471C61" w:rsidRDefault="0060295D" w:rsidP="0060295D">
      <w:pPr>
        <w:tabs>
          <w:tab w:val="left" w:pos="7620"/>
        </w:tabs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zh-CN" w:bidi="mn-Mong-CN"/>
        </w:rPr>
        <w:drawing>
          <wp:inline distT="0" distB="0" distL="0" distR="0">
            <wp:extent cx="6474218" cy="8978880"/>
            <wp:effectExtent l="0" t="0" r="3175" b="0"/>
            <wp:docPr id="3" name="Рисунок 3" descr="C:\Users\User\Desktop\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790" cy="897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3AF4" w:rsidRDefault="00093AF4">
      <w:pPr>
        <w:rPr>
          <w:rFonts w:ascii="Times New Roman" w:hAnsi="Times New Roman" w:cs="Times New Roman"/>
          <w:sz w:val="28"/>
          <w:szCs w:val="28"/>
        </w:rPr>
      </w:pPr>
    </w:p>
    <w:p w:rsidR="0066519B" w:rsidRDefault="0066519B">
      <w:pPr>
        <w:rPr>
          <w:rFonts w:ascii="Times New Roman" w:hAnsi="Times New Roman" w:cs="Times New Roman"/>
          <w:sz w:val="28"/>
          <w:szCs w:val="28"/>
        </w:rPr>
      </w:pPr>
    </w:p>
    <w:p w:rsidR="0066519B" w:rsidRDefault="0066519B">
      <w:pPr>
        <w:rPr>
          <w:rFonts w:ascii="Times New Roman" w:hAnsi="Times New Roman" w:cs="Times New Roman"/>
          <w:sz w:val="28"/>
          <w:szCs w:val="28"/>
        </w:rPr>
      </w:pPr>
    </w:p>
    <w:p w:rsidR="00093AF4" w:rsidRPr="00093AF4" w:rsidRDefault="00093AF4">
      <w:pPr>
        <w:rPr>
          <w:rFonts w:ascii="Times New Roman" w:hAnsi="Times New Roman" w:cs="Times New Roman"/>
          <w:b/>
          <w:sz w:val="28"/>
          <w:szCs w:val="28"/>
        </w:rPr>
      </w:pPr>
      <w:r w:rsidRPr="00093AF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со ст. 24 Конституции РФ, Налоговым кодексом РФ (ч.1), Трудовым кодексом РФ, Федеральным законом от 27.07.2006 № 152-ФЗ «О персональных данных».</w:t>
      </w:r>
    </w:p>
    <w:p w:rsidR="00093AF4" w:rsidRDefault="00093AF4">
      <w:pPr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93AF4">
        <w:rPr>
          <w:rFonts w:ascii="Times New Roman" w:hAnsi="Times New Roman" w:cs="Times New Roman"/>
          <w:sz w:val="28"/>
          <w:szCs w:val="28"/>
        </w:rPr>
        <w:t xml:space="preserve">1.2. Персональные данные работника – информация, необходимая работодателю в связи с установлением трудовых отношений и касающаяся конкретно работника. </w:t>
      </w:r>
      <w:proofErr w:type="gramStart"/>
      <w:r w:rsidRPr="00093AF4">
        <w:rPr>
          <w:rFonts w:ascii="Times New Roman" w:hAnsi="Times New Roman" w:cs="Times New Roman"/>
          <w:sz w:val="28"/>
          <w:szCs w:val="28"/>
        </w:rPr>
        <w:t>Она включает опознавательные данные (ФИО, дата и место рождения, трудовая биография, факты биографии), личные характеристики работника (гражданство, наличие научных трудов, изобретений и т.д.), сведения о семейном, служебном и финансовом положении, навыках.</w:t>
      </w:r>
      <w:proofErr w:type="gramEnd"/>
      <w:r w:rsidRPr="0009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AF4">
        <w:rPr>
          <w:rFonts w:ascii="Times New Roman" w:hAnsi="Times New Roman" w:cs="Times New Roman"/>
          <w:sz w:val="28"/>
          <w:szCs w:val="28"/>
        </w:rPr>
        <w:t xml:space="preserve">К представленным персональным данным работника относятся информация в трудовой книжке, страховом свидетельстве государственного пенсионного страхования, информация об образовании и квалификации, информация медицинского характера, информация в документах воинского учета и в других документах, содержащих данные, необходимые работодателю в связи с трудовыми отношениями. </w:t>
      </w:r>
      <w:proofErr w:type="gramEnd"/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1.3. Обработка персональных данных работника осуществляется в целях обеспечения соблюдения законов и других нормативно-правовых актов.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>1.4. При определении объема и</w:t>
      </w:r>
      <w:r w:rsidR="00176491">
        <w:rPr>
          <w:rFonts w:ascii="Times New Roman" w:hAnsi="Times New Roman" w:cs="Times New Roman"/>
          <w:sz w:val="28"/>
          <w:szCs w:val="28"/>
        </w:rPr>
        <w:t xml:space="preserve"> </w:t>
      </w:r>
      <w:r w:rsidRPr="0009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AF4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093AF4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 работника работодатель руководствуется федеральными законами.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1.5. Работодатель вправе проверять персональные данные работников с целью формирования кадрового резерва.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1.6. При приеме на работу, заключении трудового договора, заполнении анкетных данных работодатель не имеет права получать и обобщать информацию о религиозных, политических и национальных взглядах работника.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>1.7. Все персональные данные работодатель получает только от самого работника. Персональные данные можно получить у третьей стороны в том случае, если работник уведомляется об этом в течение 5 дней и от него получено письменное согласие, которое оформляется документом. Работник должен расписаться, что он дает согласие на получение его персональных данных у третьих лиц.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lastRenderedPageBreak/>
        <w:t xml:space="preserve"> 1.8. Работодатель получает и обрабатывает данные о частной жизни работника только с его письменного согласия.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1.9. Работодатель сообщает работнику цели, предположительные источники, способы получения персональных данных, их характер и последствия отказа работника дать письменное согласие на их получение.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1.10. Получать персональные данные работников на основании закона могут: налоговые органы, Пенсионный фонд РФ, Фонда социального страхования РФ, Федеральная инспекция труда. Использование персональных данных допустимо только в соответствии с целями, определившими их получение. Передача персональных данных работника возможно только с его согласия.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1.11. Работодатель имеет право собирать персональную информацию, содержащуюся в документах, предоставленных работником при приеме на работу.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1.12. Работодатель производит расчет и выплату налогов за работника путем удержания их из заработной платы, имеет право собирать предусмотренные НК РФ сведения о налогоплательщике.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1.13. Данное Положение предотвращает несанкционированный доступ к информации, его противоправное копирование, искажение, преднамеренное распространение недостоверной информации, использование информации в преступных и корыстных целях.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b/>
          <w:sz w:val="28"/>
          <w:szCs w:val="28"/>
        </w:rPr>
        <w:t>2.Порядок хранения, использования и передачи персональных данных</w:t>
      </w:r>
      <w:r w:rsidRPr="00093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>2.1.Хранение персональных данных должно исключать их утрату или ненадлежащее использование.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2.2.Хранение, выдача трудовых книжек (дубликатов), хранение личных дел и иных документов, отражающих персональные данные работника, возлагаются на заведующего детским садом.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2.3.Персональные данные работников вместе с необходимыми документами остаются у работодателя или лица, ответственного за оформление приема и хранение личных дел сотрудников. Порядок хранения трудовых книжек установлен инструкцией.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2.4. Работодатель обеспечивает хранение первичных документов, связанных с работой документации по учету труда, кадров и оплаты труда в </w:t>
      </w:r>
      <w:r w:rsidRPr="00093AF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организации. В бухгалтерии хранятся документы по учету использования рабочего времени и расчетам с персоналом по оплате труда.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2.5. При передаче персональных данных работников работодатель должен соблюдать требования: ·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>не сообщать персональные данные третьей стороне без письменного согласия работника, за исключением случаев, когда это необходимо в целях предупреждения угрозы жизни и здоровья работника, а так же в случаях, уста</w:t>
      </w:r>
      <w:r>
        <w:rPr>
          <w:rFonts w:ascii="Times New Roman" w:hAnsi="Times New Roman" w:cs="Times New Roman"/>
          <w:sz w:val="28"/>
          <w:szCs w:val="28"/>
        </w:rPr>
        <w:t xml:space="preserve">новленных федеральным законом;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не сообщать персональные данные в коммерческих целях без письменного согласия работника;· предупредить лиц, получающих персональные данные работника, о том, что они могут использоваться лишь в целях, для которых они сообщены, и требовать от этих лиц подтверждения, что правило соблюдено. Лица, получающие персональные данные работника, обязаны соблюдать режим секретности (конфиденциальности). Положение не распространяется на обмен персональными данными работников в порядке, устан</w:t>
      </w:r>
      <w:r>
        <w:rPr>
          <w:rFonts w:ascii="Times New Roman" w:hAnsi="Times New Roman" w:cs="Times New Roman"/>
          <w:sz w:val="28"/>
          <w:szCs w:val="28"/>
        </w:rPr>
        <w:t xml:space="preserve">овленном федеральным законом;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>разрешать доступ к персональным данным, только специально уполномоченным лицам. При этом указанные лица должны иметь право только те персональные данные, которые необходимы для выполнения конкретных функций; · не запрашивать информацию о состоянии здоровья работника, за исключением тех сведений, которые относятся к возможности выполнения им трудовой функции; · передавать персональные данные представителям работников в порядке, установленном ТК РФ, и ограничивать эту информацию только персональными данными, необходимыми для выполнения указанными представителями их функций. 2.6. Передача персональных данных в пределах детского сада: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AF4">
        <w:rPr>
          <w:rFonts w:ascii="Times New Roman" w:hAnsi="Times New Roman" w:cs="Times New Roman"/>
          <w:sz w:val="28"/>
          <w:szCs w:val="28"/>
        </w:rPr>
        <w:t>работодатель предоставляет информацию и иные сведения, необходимые для проверки правильности исчисления и уплаты налогов, обязательных платежей в государственную бюджетную систему: документы о платежеспособности, сведения о численности, составе работающих, заработной плате и условиях труда, наличии свободных рабочих мест; об уплате налогов по требованию органов управления, правоохранительных органов, юридичес</w:t>
      </w:r>
      <w:r>
        <w:rPr>
          <w:rFonts w:ascii="Times New Roman" w:hAnsi="Times New Roman" w:cs="Times New Roman"/>
          <w:sz w:val="28"/>
          <w:szCs w:val="28"/>
        </w:rPr>
        <w:t xml:space="preserve">ких лиц, имеющих на это право; </w:t>
      </w:r>
      <w:proofErr w:type="gramEnd"/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предоставленная информация должна быть устной и письменной (заверенной печатью и подписями определенных лиц).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b/>
          <w:sz w:val="28"/>
          <w:szCs w:val="28"/>
        </w:rPr>
        <w:t xml:space="preserve">3. Обязанности работодателя по хранению и защите персональных данных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lastRenderedPageBreak/>
        <w:t>3.1.Работодатель обеспечивает защиту персональных данных работника от неправомерного использования или утраты за счет собственных сре</w:t>
      </w:r>
      <w:proofErr w:type="gramStart"/>
      <w:r w:rsidRPr="00093AF4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093AF4">
        <w:rPr>
          <w:rFonts w:ascii="Times New Roman" w:hAnsi="Times New Roman" w:cs="Times New Roman"/>
          <w:sz w:val="28"/>
          <w:szCs w:val="28"/>
        </w:rPr>
        <w:t>орядке, установленном федеральным законом.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3.2.Руководитель закрепляет в приказе по детскому саду распределение обязанностей по обработке персональных данных. Делопроизводитель имеет право доступа ко всем персональным данным, бухгалтер – к сведениям о служебном положении, занимаемой должностной нагрузке, составе семьи, сведениям о заработной плате, начислению налогов и иных обязательных платежей, заместитель заведующего по ВМР – к сведениям о квалификации, опыте работы, наличии методических разработок.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93AF4">
        <w:rPr>
          <w:rFonts w:ascii="Times New Roman" w:hAnsi="Times New Roman" w:cs="Times New Roman"/>
          <w:sz w:val="28"/>
          <w:szCs w:val="28"/>
        </w:rPr>
        <w:t>3.3.Запрещается обработка информации в присутствии иных лиц, кроме имеющих право доступа к персональным данным.</w:t>
      </w:r>
      <w:proofErr w:type="gramEnd"/>
      <w:r w:rsidRPr="00093AF4">
        <w:rPr>
          <w:rFonts w:ascii="Times New Roman" w:hAnsi="Times New Roman" w:cs="Times New Roman"/>
          <w:sz w:val="28"/>
          <w:szCs w:val="28"/>
        </w:rPr>
        <w:t xml:space="preserve"> Руководитель хранит документы (трудовые книжки) в сейфе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b/>
          <w:sz w:val="28"/>
          <w:szCs w:val="28"/>
        </w:rPr>
        <w:t>4. Права работников на защиту персональных данных</w:t>
      </w:r>
      <w:r w:rsidRPr="00093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4.1.Согласно ст.89 ТК РФ работники имеют право на полную информацию о своих персональных данных и их обработке.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4.2.Имеют 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федеральным законом.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4.3.Определяют представителей для защиты своих персональных данных.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4.4.Имеют доступ к своим медицинским данным с помощью медицинского специалиста по его выбору.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>4.5.Требуют исключения или исправления неверных или неполных персональных данных, а так же данных, обработанных с нарушением положений ТК РФ. При отказе работодателя исключить или исправить персональные данные работник может заявить в письменной форме о своем несогласии с соответствующим обоснованием. Персональные данные оценочного характера работник имеет право дополнить заявлением, выражающим его точку зрения.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4.6. Требуют извещения работодателем обо всех произведенных в ранее сообщенных персональных данных исключениях, исправлениях, дополнениях.</w:t>
      </w:r>
    </w:p>
    <w:p w:rsidR="00093AF4" w:rsidRPr="00093AF4" w:rsidRDefault="00093AF4" w:rsidP="00093AF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lastRenderedPageBreak/>
        <w:t xml:space="preserve"> 4.7. Обжалуют в суде любые неправомерные действия или бездействия работодателя при обработке и защите персональных данных. </w:t>
      </w:r>
      <w:r w:rsidRPr="00093AF4">
        <w:rPr>
          <w:rFonts w:ascii="Times New Roman" w:hAnsi="Times New Roman" w:cs="Times New Roman"/>
          <w:b/>
          <w:sz w:val="28"/>
          <w:szCs w:val="28"/>
        </w:rPr>
        <w:t xml:space="preserve">5.Ответственность работодателя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5.1.Лица,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 уголовную ответственность в соответствии с федеральными законами. 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>5.2.К сотруднику, ответственному за хранение персональной информации, работодатель вправе применить одно из дисциплинарных взысканий, предусмотренных ст. 192 ТК РФ, замечание, выговор, увольнение. К дисциплинарной ответственности привлекаются только те работники, которые по условиям своих трудовых договоров обязаны соблюдать правила работы с персональными данными.</w:t>
      </w:r>
    </w:p>
    <w:p w:rsidR="00093AF4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5.3. Работодатель вправе по своей инициативе расторгнуть трудовой договор при разглашении охраняемой законом тайны, ставшей известной работнику в связи с исполнением им трудовых обязанностей.</w:t>
      </w:r>
    </w:p>
    <w:p w:rsidR="00441C60" w:rsidRDefault="00093AF4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5.4. Персональные данные являются одним из видов охраняемой законом тайны, и защита их конфиденциальности, согласно которой в ситуации, если лицо, имеющее доступ к такой информации в связи с исполнением служебных или профессиональных обязанностей, разгласило сведения, составляющие персональные данные, административный штраф будет составлять от 40 до 50 МРОТ.</w:t>
      </w:r>
    </w:p>
    <w:p w:rsidR="00471C61" w:rsidRDefault="00471C61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1C61" w:rsidRPr="00093AF4" w:rsidRDefault="00471C61" w:rsidP="00093A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 w:bidi="mn-Mong-CN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F:\ВСЕ ПАПКИ ДЛЯ САЙТА\СКАНЫ ДОКУМЕНТОВ\зад защиты персональных да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Е ПАПКИ ДЛЯ САЙТА\СКАНЫ ДОКУМЕНТОВ\зад защиты персональных данны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C61" w:rsidRPr="00093AF4" w:rsidSect="006029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F4"/>
    <w:rsid w:val="00093AF4"/>
    <w:rsid w:val="00176491"/>
    <w:rsid w:val="003F4CE2"/>
    <w:rsid w:val="00441C60"/>
    <w:rsid w:val="00471C61"/>
    <w:rsid w:val="0060295D"/>
    <w:rsid w:val="0066519B"/>
    <w:rsid w:val="007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4638-D041-4269-9869-E53A539E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Карпец</dc:creator>
  <cp:lastModifiedBy>User</cp:lastModifiedBy>
  <cp:revision>7</cp:revision>
  <cp:lastPrinted>2022-02-18T08:53:00Z</cp:lastPrinted>
  <dcterms:created xsi:type="dcterms:W3CDTF">2017-06-19T09:51:00Z</dcterms:created>
  <dcterms:modified xsi:type="dcterms:W3CDTF">2022-02-18T11:25:00Z</dcterms:modified>
</cp:coreProperties>
</file>