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DF" w:rsidRPr="00DA4CDF" w:rsidRDefault="00BA7982" w:rsidP="002300DF">
      <w:pPr>
        <w:ind w:right="-1"/>
        <w:jc w:val="right"/>
        <w:rPr>
          <w:color w:val="000000"/>
        </w:rPr>
      </w:pPr>
      <w:r>
        <w:rPr>
          <w:color w:val="000000"/>
        </w:rPr>
        <w:t xml:space="preserve"> </w:t>
      </w:r>
      <w:r w:rsidR="002300DF" w:rsidRPr="00DA4CDF">
        <w:rPr>
          <w:color w:val="000000"/>
        </w:rPr>
        <w:t xml:space="preserve">УТВЕРЖДАЮ               </w:t>
      </w:r>
      <w:r w:rsidR="002300DF" w:rsidRPr="00DA4CDF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</w:t>
      </w:r>
      <w:r w:rsidR="002300DF" w:rsidRPr="00DA4CDF">
        <w:rPr>
          <w:color w:val="000000"/>
        </w:rPr>
        <w:t>Заведующий    МБДОУ</w:t>
      </w:r>
    </w:p>
    <w:p w:rsidR="002300DF" w:rsidRPr="00DA4CDF" w:rsidRDefault="002300DF" w:rsidP="002300DF">
      <w:pPr>
        <w:jc w:val="right"/>
        <w:rPr>
          <w:rFonts w:eastAsia="Calibri"/>
          <w:color w:val="000000"/>
        </w:rPr>
      </w:pPr>
      <w:r w:rsidRPr="00DA4CDF">
        <w:rPr>
          <w:color w:val="000000"/>
        </w:rPr>
        <w:t xml:space="preserve">                                                                                              «Детский сад «Ладушки»</w:t>
      </w:r>
    </w:p>
    <w:p w:rsidR="002300DF" w:rsidRPr="00DA4CDF" w:rsidRDefault="002300DF" w:rsidP="002300DF">
      <w:pPr>
        <w:autoSpaceDE w:val="0"/>
        <w:autoSpaceDN w:val="0"/>
        <w:adjustRightInd w:val="0"/>
        <w:spacing w:after="200"/>
        <w:ind w:right="140"/>
        <w:jc w:val="center"/>
      </w:pPr>
      <w:r w:rsidRPr="00DA4CDF">
        <w:rPr>
          <w:b/>
          <w:bCs/>
        </w:rPr>
        <w:tab/>
      </w:r>
      <w:r w:rsidRPr="00DA4CDF">
        <w:t xml:space="preserve">                                                                               </w:t>
      </w:r>
      <w:r w:rsidR="002B1A01">
        <w:t xml:space="preserve">       </w:t>
      </w:r>
      <w:proofErr w:type="spellStart"/>
      <w:r w:rsidR="002B1A01">
        <w:t>Даниленкова</w:t>
      </w:r>
      <w:proofErr w:type="spellEnd"/>
      <w:r w:rsidR="002B1A01">
        <w:t xml:space="preserve"> Ю. А. </w:t>
      </w:r>
      <w:r w:rsidRPr="00DA4CDF">
        <w:t>__________</w:t>
      </w:r>
    </w:p>
    <w:p w:rsidR="002300DF" w:rsidRPr="00DA4CDF" w:rsidRDefault="002300DF" w:rsidP="002300DF">
      <w:pPr>
        <w:tabs>
          <w:tab w:val="center" w:pos="4607"/>
          <w:tab w:val="left" w:pos="6855"/>
        </w:tabs>
        <w:autoSpaceDE w:val="0"/>
        <w:autoSpaceDN w:val="0"/>
        <w:adjustRightInd w:val="0"/>
        <w:spacing w:after="200"/>
        <w:ind w:right="140"/>
        <w:rPr>
          <w:b/>
          <w:bCs/>
          <w:sz w:val="28"/>
          <w:szCs w:val="28"/>
          <w:u w:val="single"/>
        </w:rPr>
      </w:pPr>
      <w:r w:rsidRPr="00DA4CDF">
        <w:tab/>
        <w:t xml:space="preserve">                   </w:t>
      </w:r>
      <w:r w:rsidRPr="00DA4CDF">
        <w:tab/>
      </w:r>
      <w:r w:rsidRPr="00DA4CDF">
        <w:rPr>
          <w:u w:val="single"/>
        </w:rPr>
        <w:t xml:space="preserve">от </w:t>
      </w:r>
      <w:r w:rsidR="002B1A01">
        <w:rPr>
          <w:u w:val="single"/>
        </w:rPr>
        <w:t>30</w:t>
      </w:r>
      <w:r w:rsidRPr="006649EC">
        <w:rPr>
          <w:u w:val="single"/>
        </w:rPr>
        <w:t>.08.</w:t>
      </w:r>
      <w:r w:rsidRPr="00DA4CDF">
        <w:rPr>
          <w:u w:val="single"/>
        </w:rPr>
        <w:t>202</w:t>
      </w:r>
      <w:r w:rsidR="002B1A01">
        <w:rPr>
          <w:u w:val="single"/>
        </w:rPr>
        <w:t>4</w:t>
      </w:r>
      <w:r w:rsidRPr="00DA4CDF">
        <w:rPr>
          <w:u w:val="single"/>
        </w:rPr>
        <w:t>г</w:t>
      </w:r>
      <w:r w:rsidRPr="006649EC">
        <w:rPr>
          <w:u w:val="single"/>
        </w:rPr>
        <w:t xml:space="preserve"> № </w:t>
      </w:r>
      <w:r w:rsidR="00FC1C3E">
        <w:rPr>
          <w:color w:val="FF0000"/>
          <w:u w:val="single"/>
        </w:rPr>
        <w:t>____</w:t>
      </w:r>
    </w:p>
    <w:p w:rsidR="002300DF" w:rsidRPr="003374F3" w:rsidRDefault="002300DF" w:rsidP="003374F3">
      <w:pPr>
        <w:ind w:firstLine="708"/>
        <w:jc w:val="center"/>
        <w:rPr>
          <w:b/>
          <w:bCs/>
          <w:sz w:val="28"/>
          <w:szCs w:val="28"/>
        </w:rPr>
      </w:pPr>
      <w:r w:rsidRPr="00DA4CDF">
        <w:rPr>
          <w:b/>
          <w:bCs/>
          <w:sz w:val="28"/>
          <w:szCs w:val="28"/>
        </w:rPr>
        <w:t>Календарный учебный график МБДОУ «Детский сад» Ладушки» на 202</w:t>
      </w:r>
      <w:r w:rsidR="002B1A01">
        <w:rPr>
          <w:b/>
          <w:bCs/>
          <w:sz w:val="28"/>
          <w:szCs w:val="28"/>
        </w:rPr>
        <w:t>4</w:t>
      </w:r>
      <w:r w:rsidRPr="00DA4CDF">
        <w:rPr>
          <w:b/>
          <w:bCs/>
          <w:sz w:val="28"/>
          <w:szCs w:val="28"/>
        </w:rPr>
        <w:t>-202</w:t>
      </w:r>
      <w:r w:rsidR="002B1A01">
        <w:rPr>
          <w:b/>
          <w:bCs/>
          <w:sz w:val="28"/>
          <w:szCs w:val="28"/>
        </w:rPr>
        <w:t>5</w:t>
      </w:r>
      <w:r w:rsidRPr="00DA4CDF">
        <w:rPr>
          <w:b/>
          <w:bCs/>
          <w:sz w:val="28"/>
          <w:szCs w:val="28"/>
        </w:rPr>
        <w:t xml:space="preserve"> учебный год</w:t>
      </w:r>
    </w:p>
    <w:p w:rsidR="002300DF" w:rsidRDefault="002300DF" w:rsidP="002300DF">
      <w:pPr>
        <w:ind w:firstLine="708"/>
        <w:jc w:val="both"/>
        <w:rPr>
          <w:sz w:val="28"/>
          <w:szCs w:val="28"/>
        </w:rPr>
      </w:pPr>
    </w:p>
    <w:p w:rsidR="002300DF" w:rsidRPr="00FA7EBB" w:rsidRDefault="002300DF" w:rsidP="002300DF">
      <w:pPr>
        <w:ind w:firstLine="708"/>
        <w:jc w:val="both"/>
        <w:rPr>
          <w:sz w:val="28"/>
          <w:szCs w:val="28"/>
        </w:rPr>
      </w:pPr>
      <w:r w:rsidRPr="00FA7EBB">
        <w:rPr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МБДОУ «Детский сад» Ладушки» в 202</w:t>
      </w:r>
      <w:r w:rsidR="002B1A01">
        <w:rPr>
          <w:sz w:val="28"/>
          <w:szCs w:val="28"/>
        </w:rPr>
        <w:t>4</w:t>
      </w:r>
      <w:r w:rsidRPr="00FA7EBB">
        <w:rPr>
          <w:sz w:val="28"/>
          <w:szCs w:val="28"/>
        </w:rPr>
        <w:t>– 202</w:t>
      </w:r>
      <w:r w:rsidR="002B1A01">
        <w:rPr>
          <w:sz w:val="28"/>
          <w:szCs w:val="28"/>
        </w:rPr>
        <w:t>5</w:t>
      </w:r>
      <w:r w:rsidRPr="00FA7EBB">
        <w:rPr>
          <w:sz w:val="28"/>
          <w:szCs w:val="28"/>
        </w:rPr>
        <w:t xml:space="preserve"> учебном году. Календарный учебный график МБДОУ «Детский сад» Ладушки» разработан в соответствии </w:t>
      </w:r>
      <w:proofErr w:type="gramStart"/>
      <w:r w:rsidRPr="00FA7EBB">
        <w:rPr>
          <w:sz w:val="28"/>
          <w:szCs w:val="28"/>
        </w:rPr>
        <w:t>с</w:t>
      </w:r>
      <w:proofErr w:type="gramEnd"/>
      <w:r w:rsidRPr="00FA7EBB">
        <w:rPr>
          <w:sz w:val="28"/>
          <w:szCs w:val="28"/>
        </w:rPr>
        <w:t>:</w:t>
      </w:r>
    </w:p>
    <w:p w:rsidR="00C35A06" w:rsidRPr="00C35A06" w:rsidRDefault="00C35A06" w:rsidP="00C35A06">
      <w:pPr>
        <w:rPr>
          <w:rFonts w:eastAsia="Calibri"/>
          <w:sz w:val="28"/>
          <w:szCs w:val="28"/>
          <w:lang w:eastAsia="en-US"/>
        </w:rPr>
      </w:pPr>
      <w:r w:rsidRPr="00C35A06">
        <w:rPr>
          <w:rFonts w:eastAsia="Calibri"/>
          <w:sz w:val="28"/>
          <w:szCs w:val="28"/>
          <w:lang w:eastAsia="en-US"/>
        </w:rPr>
        <w:t>- Федеральны</w:t>
      </w:r>
      <w:r>
        <w:rPr>
          <w:rFonts w:eastAsia="Calibri"/>
          <w:sz w:val="28"/>
          <w:szCs w:val="28"/>
          <w:lang w:eastAsia="en-US"/>
        </w:rPr>
        <w:t>м</w:t>
      </w:r>
      <w:r w:rsidRPr="00C35A0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Pr="00C35A06">
        <w:rPr>
          <w:rFonts w:eastAsia="Calibri"/>
          <w:sz w:val="28"/>
          <w:szCs w:val="28"/>
          <w:lang w:eastAsia="en-US"/>
        </w:rPr>
        <w:t xml:space="preserve">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C35A06" w:rsidRDefault="00C35A06" w:rsidP="00C35A0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2300DF">
        <w:rPr>
          <w:rFonts w:eastAsiaTheme="minorHAnsi"/>
          <w:sz w:val="28"/>
          <w:szCs w:val="28"/>
          <w:lang w:eastAsia="en-US"/>
        </w:rPr>
        <w:t>-Федеральным законом от 31.07.2020 № 304-ФЗ «О внесении изменений в Федеральный закон «Об образовании в Российской Федерации»</w:t>
      </w:r>
    </w:p>
    <w:p w:rsidR="00C35A06" w:rsidRDefault="00C35A06" w:rsidP="00C35A06">
      <w:pPr>
        <w:jc w:val="both"/>
        <w:rPr>
          <w:rFonts w:eastAsia="Calibri"/>
          <w:sz w:val="28"/>
          <w:szCs w:val="28"/>
          <w:lang w:eastAsia="en-US"/>
        </w:rPr>
      </w:pPr>
      <w:r w:rsidRPr="00C35A06">
        <w:rPr>
          <w:rFonts w:eastAsia="Calibri"/>
          <w:sz w:val="28"/>
          <w:szCs w:val="28"/>
          <w:lang w:eastAsia="en-US"/>
        </w:rPr>
        <w:t>- Приказ Министерства просвещения Российской Федерации от 30 сентября 2022 г. № 874</w:t>
      </w:r>
    </w:p>
    <w:p w:rsidR="00C35A06" w:rsidRPr="00C35A06" w:rsidRDefault="00C35A06" w:rsidP="00C35A06">
      <w:pPr>
        <w:jc w:val="both"/>
        <w:rPr>
          <w:sz w:val="28"/>
          <w:szCs w:val="28"/>
        </w:rPr>
      </w:pPr>
      <w:r w:rsidRPr="002300DF">
        <w:rPr>
          <w:rFonts w:eastAsia="Calibri"/>
          <w:sz w:val="28"/>
          <w:szCs w:val="28"/>
          <w:lang w:eastAsia="en-US"/>
        </w:rPr>
        <w:t>-</w:t>
      </w:r>
      <w:r w:rsidRPr="002300DF">
        <w:rPr>
          <w:sz w:val="28"/>
          <w:szCs w:val="28"/>
        </w:rPr>
        <w:t xml:space="preserve"> общеобразовательной программой </w:t>
      </w:r>
      <w:proofErr w:type="gramStart"/>
      <w:r w:rsidRPr="002300DF">
        <w:rPr>
          <w:sz w:val="28"/>
          <w:szCs w:val="28"/>
        </w:rPr>
        <w:t>ДО</w:t>
      </w:r>
      <w:proofErr w:type="gramEnd"/>
      <w:r w:rsidRPr="002300DF">
        <w:rPr>
          <w:sz w:val="28"/>
          <w:szCs w:val="28"/>
        </w:rPr>
        <w:t xml:space="preserve">, разработанной в соответствии с </w:t>
      </w:r>
      <w:r>
        <w:rPr>
          <w:sz w:val="28"/>
          <w:szCs w:val="28"/>
        </w:rPr>
        <w:t xml:space="preserve">ФОП ДО и </w:t>
      </w:r>
      <w:r w:rsidRPr="002300DF">
        <w:rPr>
          <w:sz w:val="28"/>
          <w:szCs w:val="28"/>
        </w:rPr>
        <w:t xml:space="preserve"> ФГОС ДО.</w:t>
      </w:r>
    </w:p>
    <w:p w:rsidR="00C35A06" w:rsidRPr="00C35A06" w:rsidRDefault="00C35A06" w:rsidP="00C35A06">
      <w:pPr>
        <w:rPr>
          <w:rFonts w:eastAsia="Calibri"/>
          <w:sz w:val="28"/>
          <w:szCs w:val="28"/>
          <w:lang w:eastAsia="en-US"/>
        </w:rPr>
      </w:pPr>
      <w:proofErr w:type="gramStart"/>
      <w:r w:rsidRPr="00C35A06">
        <w:rPr>
          <w:rFonts w:eastAsia="Calibri"/>
          <w:sz w:val="28"/>
          <w:szCs w:val="28"/>
          <w:lang w:eastAsia="en-US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2300DF" w:rsidRPr="002300DF" w:rsidRDefault="00FC1C3E" w:rsidP="00C35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0DF" w:rsidRPr="002300DF">
        <w:rPr>
          <w:sz w:val="28"/>
          <w:szCs w:val="28"/>
        </w:rPr>
        <w:t xml:space="preserve">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2300DF" w:rsidRPr="002300DF" w:rsidRDefault="002300DF" w:rsidP="002300DF">
      <w:pPr>
        <w:contextualSpacing/>
        <w:rPr>
          <w:bCs/>
          <w:color w:val="000000"/>
          <w:kern w:val="24"/>
          <w:sz w:val="28"/>
          <w:szCs w:val="28"/>
        </w:rPr>
      </w:pPr>
      <w:r w:rsidRPr="002300DF">
        <w:rPr>
          <w:bCs/>
          <w:color w:val="000000"/>
          <w:kern w:val="24"/>
          <w:sz w:val="28"/>
          <w:szCs w:val="28"/>
        </w:rPr>
        <w:t>- Уставом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</w:t>
      </w:r>
      <w:proofErr w:type="spellStart"/>
      <w:r w:rsidRPr="002300DF">
        <w:rPr>
          <w:bCs/>
          <w:color w:val="000000"/>
          <w:kern w:val="24"/>
          <w:sz w:val="28"/>
          <w:szCs w:val="28"/>
        </w:rPr>
        <w:t>Рославльского</w:t>
      </w:r>
      <w:proofErr w:type="spellEnd"/>
      <w:r w:rsidRPr="002300DF">
        <w:rPr>
          <w:bCs/>
          <w:color w:val="000000"/>
          <w:kern w:val="24"/>
          <w:sz w:val="28"/>
          <w:szCs w:val="28"/>
        </w:rPr>
        <w:t xml:space="preserve"> района» Смоленской области от 17.11.2014 г. № 2699</w:t>
      </w:r>
    </w:p>
    <w:p w:rsidR="00FC1C3E" w:rsidRPr="00C35A06" w:rsidRDefault="002300DF" w:rsidP="00C35A06">
      <w:pPr>
        <w:spacing w:after="200"/>
        <w:contextualSpacing/>
        <w:rPr>
          <w:sz w:val="28"/>
          <w:szCs w:val="28"/>
        </w:rPr>
      </w:pPr>
      <w:r w:rsidRPr="002300DF">
        <w:rPr>
          <w:sz w:val="28"/>
          <w:szCs w:val="28"/>
        </w:rPr>
        <w:t>-Лицензией на осуществление образовательной деятельности  Серия 67 № 000167 регистрационный   номер № 3961, от 09.08.2011 года.</w:t>
      </w:r>
    </w:p>
    <w:p w:rsidR="002300DF" w:rsidRPr="00FA7EBB" w:rsidRDefault="002300DF" w:rsidP="002300DF">
      <w:pPr>
        <w:rPr>
          <w:b/>
          <w:bCs/>
          <w:sz w:val="28"/>
          <w:szCs w:val="28"/>
        </w:rPr>
      </w:pPr>
      <w:r w:rsidRPr="00FA7EBB">
        <w:rPr>
          <w:b/>
          <w:bCs/>
          <w:sz w:val="28"/>
          <w:szCs w:val="28"/>
        </w:rPr>
        <w:t xml:space="preserve">Режим работы МБДОУ    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b/>
          <w:bCs/>
          <w:sz w:val="28"/>
          <w:szCs w:val="28"/>
        </w:rPr>
        <w:t>Определяет в соответствии с</w:t>
      </w:r>
      <w:r w:rsidRPr="00FA7EBB">
        <w:rPr>
          <w:sz w:val="28"/>
          <w:szCs w:val="28"/>
        </w:rPr>
        <w:t xml:space="preserve"> Уставом МБДОУ «Детский сад» Ладушки». Детский сад работает в режиме пятидневной рабочей недели с двумя выходными днями: суббота и воскресенье.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Календарный учебный график</w:t>
      </w:r>
      <w:r w:rsidRPr="00FA7EBB">
        <w:rPr>
          <w:b/>
          <w:bCs/>
          <w:color w:val="111111"/>
          <w:sz w:val="28"/>
          <w:szCs w:val="28"/>
          <w:shd w:val="clear" w:color="auto" w:fill="FFFFFF"/>
        </w:rPr>
        <w:t> </w:t>
      </w:r>
      <w:r w:rsidRPr="00FA7EBB">
        <w:rPr>
          <w:color w:val="111111"/>
          <w:sz w:val="28"/>
          <w:szCs w:val="28"/>
          <w:shd w:val="clear" w:color="auto" w:fill="FFFFFF"/>
        </w:rPr>
        <w:t>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sz w:val="28"/>
          <w:szCs w:val="28"/>
        </w:rPr>
        <w:lastRenderedPageBreak/>
        <w:t xml:space="preserve">Продолжительность и количество СООД не превышает требований </w:t>
      </w:r>
      <w:proofErr w:type="spellStart"/>
      <w:r w:rsidRPr="00FA7EBB">
        <w:rPr>
          <w:sz w:val="28"/>
          <w:szCs w:val="28"/>
        </w:rPr>
        <w:t>СанПИН</w:t>
      </w:r>
      <w:proofErr w:type="spellEnd"/>
      <w:r w:rsidRPr="00FA7EBB">
        <w:rPr>
          <w:sz w:val="28"/>
          <w:szCs w:val="28"/>
        </w:rPr>
        <w:t>. В</w:t>
      </w:r>
      <w:r w:rsidRPr="00FA7EBB">
        <w:rPr>
          <w:color w:val="111111"/>
          <w:sz w:val="28"/>
          <w:szCs w:val="28"/>
          <w:shd w:val="clear" w:color="auto" w:fill="FFFFFF"/>
        </w:rPr>
        <w:t xml:space="preserve">  летний период увеличивается двигательная активность детей, через организацию различных видов деятельности и их интеграцию с использованием разнообразных форм и методов. Образовательная деятельность в это время организуется на свежем воздухе. Воспитательно-образовательная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2300DF" w:rsidRPr="00FA7EBB" w:rsidRDefault="002300DF" w:rsidP="002300DF">
      <w:pPr>
        <w:rPr>
          <w:sz w:val="28"/>
          <w:szCs w:val="28"/>
        </w:rPr>
      </w:pPr>
      <w:r w:rsidRPr="00FA7EBB">
        <w:rPr>
          <w:color w:val="111111"/>
          <w:sz w:val="28"/>
          <w:szCs w:val="28"/>
          <w:shd w:val="clear" w:color="auto" w:fill="FFFFFF"/>
        </w:rPr>
        <w:t>Праздники для воспитанников в течение </w:t>
      </w:r>
      <w:r w:rsidRPr="00FA7EB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FA7EBB">
        <w:rPr>
          <w:color w:val="111111"/>
          <w:sz w:val="28"/>
          <w:szCs w:val="28"/>
          <w:shd w:val="clear" w:color="auto" w:fill="FFFFFF"/>
        </w:rPr>
        <w:t> года планируются в соответствии с годовым планом работы ДОУ на </w:t>
      </w:r>
      <w:r w:rsidRPr="00FA7EBB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учебный год</w:t>
      </w:r>
      <w:r w:rsidRPr="00FA7EBB">
        <w:rPr>
          <w:color w:val="111111"/>
          <w:sz w:val="28"/>
          <w:szCs w:val="28"/>
          <w:shd w:val="clear" w:color="auto" w:fill="FFFFFF"/>
        </w:rPr>
        <w:t>.</w:t>
      </w:r>
    </w:p>
    <w:p w:rsidR="002300DF" w:rsidRPr="00FA7EBB" w:rsidRDefault="002300DF" w:rsidP="002300DF">
      <w:pPr>
        <w:rPr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631"/>
        <w:gridCol w:w="82"/>
        <w:gridCol w:w="1353"/>
        <w:gridCol w:w="1150"/>
        <w:gridCol w:w="220"/>
        <w:gridCol w:w="2078"/>
        <w:gridCol w:w="487"/>
        <w:gridCol w:w="2631"/>
      </w:tblGrid>
      <w:tr w:rsidR="002300DF" w:rsidRPr="00C35A06" w:rsidTr="00230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ind w:left="360"/>
              <w:jc w:val="center"/>
              <w:rPr>
                <w:b/>
                <w:caps w:val="0"/>
                <w:szCs w:val="24"/>
              </w:rPr>
            </w:pPr>
            <w:r w:rsidRPr="00C35A06">
              <w:rPr>
                <w:b/>
                <w:caps w:val="0"/>
                <w:szCs w:val="24"/>
              </w:rPr>
              <w:t>Режим работы учреждения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Продолжительность учебной недели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5 дней (с понедельника по пятницу)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Режим работы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12 часов в день (с 7ч. </w:t>
            </w:r>
            <w:r w:rsidRPr="00C35A06">
              <w:rPr>
                <w:szCs w:val="24"/>
                <w:vertAlign w:val="superscript"/>
              </w:rPr>
              <w:t>00</w:t>
            </w:r>
            <w:r w:rsidRPr="00C35A06">
              <w:rPr>
                <w:szCs w:val="24"/>
              </w:rPr>
              <w:t>м. до 19ч.</w:t>
            </w:r>
            <w:r w:rsidRPr="00C35A06">
              <w:rPr>
                <w:szCs w:val="24"/>
                <w:vertAlign w:val="superscript"/>
              </w:rPr>
              <w:t>00</w:t>
            </w:r>
            <w:r w:rsidRPr="00C35A06">
              <w:rPr>
                <w:szCs w:val="24"/>
              </w:rPr>
              <w:t>м.)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Нерабочие дни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суббота, воскресенье и праздничные дни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Возраст воспитанников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bCs/>
                <w:szCs w:val="24"/>
              </w:rPr>
            </w:pPr>
            <w:r w:rsidRPr="00C35A06">
              <w:rPr>
                <w:b/>
                <w:bCs/>
                <w:szCs w:val="24"/>
              </w:rPr>
              <w:t>группы раннего возраста</w:t>
            </w:r>
          </w:p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 1,5-3 года 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bCs/>
                <w:szCs w:val="24"/>
              </w:rPr>
            </w:pPr>
            <w:r w:rsidRPr="00C35A06">
              <w:rPr>
                <w:b/>
                <w:bCs/>
                <w:szCs w:val="24"/>
              </w:rPr>
              <w:t>дошкольные группы</w:t>
            </w:r>
          </w:p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3-8 лет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Начало учебного года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35A06">
              <w:rPr>
                <w:szCs w:val="24"/>
              </w:rPr>
              <w:t>.</w:t>
            </w:r>
            <w:r w:rsidR="002300DF" w:rsidRPr="00C35A06">
              <w:rPr>
                <w:szCs w:val="24"/>
              </w:rPr>
              <w:t>09.202</w:t>
            </w:r>
            <w:r>
              <w:rPr>
                <w:szCs w:val="24"/>
              </w:rPr>
              <w:t>4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</w:p>
        </w:tc>
      </w:tr>
      <w:tr w:rsidR="002300DF" w:rsidRPr="00C35A06" w:rsidTr="002300DF">
        <w:tc>
          <w:tcPr>
            <w:tcW w:w="5436" w:type="dxa"/>
            <w:gridSpan w:val="5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Адаптационный период</w:t>
            </w:r>
          </w:p>
        </w:tc>
        <w:tc>
          <w:tcPr>
            <w:tcW w:w="5196" w:type="dxa"/>
            <w:gridSpan w:val="3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В зависимости от степени адаптации вновь поступивших детей. Сроки начала и конца учебного года могут варьироваться, варианты учебной нагрузки могут быть гибкими.</w:t>
            </w:r>
          </w:p>
        </w:tc>
      </w:tr>
      <w:tr w:rsidR="002300DF" w:rsidRPr="00C35A06" w:rsidTr="002300DF">
        <w:trPr>
          <w:trHeight w:val="225"/>
        </w:trPr>
        <w:tc>
          <w:tcPr>
            <w:tcW w:w="1063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300DF" w:rsidRPr="00C35A06" w:rsidRDefault="002300DF" w:rsidP="002300DF">
            <w:pPr>
              <w:ind w:left="360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Продолжительность учебного года</w:t>
            </w:r>
          </w:p>
        </w:tc>
      </w:tr>
      <w:tr w:rsidR="002300DF" w:rsidRPr="00C35A06" w:rsidTr="002300DF">
        <w:tc>
          <w:tcPr>
            <w:tcW w:w="2713" w:type="dxa"/>
            <w:gridSpan w:val="2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Учебный год</w:t>
            </w:r>
          </w:p>
        </w:tc>
        <w:tc>
          <w:tcPr>
            <w:tcW w:w="4801" w:type="dxa"/>
            <w:gridSpan w:val="4"/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 02</w:t>
            </w:r>
            <w:r w:rsidR="002300DF" w:rsidRPr="00C35A06">
              <w:rPr>
                <w:szCs w:val="24"/>
              </w:rPr>
              <w:t>.09.202</w:t>
            </w:r>
            <w:r w:rsidR="00C856E2"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 г. по </w:t>
            </w:r>
            <w:r w:rsidR="008C5A77" w:rsidRPr="00C35A06">
              <w:rPr>
                <w:szCs w:val="24"/>
              </w:rPr>
              <w:t>31</w:t>
            </w:r>
            <w:r w:rsidR="002300DF" w:rsidRPr="00C35A06">
              <w:rPr>
                <w:szCs w:val="24"/>
              </w:rPr>
              <w:t>.05.202</w:t>
            </w:r>
            <w:r w:rsidR="00C856E2"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>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FC1C3E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3</w:t>
            </w:r>
            <w:r w:rsidR="00FE620E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недел</w:t>
            </w:r>
            <w:r w:rsidR="00FE620E">
              <w:rPr>
                <w:szCs w:val="24"/>
              </w:rPr>
              <w:t>ь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2300DF" w:rsidRPr="00C35A06" w:rsidTr="002300DF">
        <w:tc>
          <w:tcPr>
            <w:tcW w:w="4066" w:type="dxa"/>
            <w:gridSpan w:val="3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Первичный мониторинг</w:t>
            </w:r>
          </w:p>
        </w:tc>
        <w:tc>
          <w:tcPr>
            <w:tcW w:w="6566" w:type="dxa"/>
            <w:gridSpan w:val="5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 г. - 1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>.09.202</w:t>
            </w:r>
            <w:r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г </w:t>
            </w:r>
          </w:p>
        </w:tc>
      </w:tr>
      <w:tr w:rsidR="002300DF" w:rsidRPr="00C35A06" w:rsidTr="002300DF">
        <w:tc>
          <w:tcPr>
            <w:tcW w:w="4066" w:type="dxa"/>
            <w:gridSpan w:val="3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Итоговый мониторинг</w:t>
            </w:r>
          </w:p>
        </w:tc>
        <w:tc>
          <w:tcPr>
            <w:tcW w:w="6566" w:type="dxa"/>
            <w:gridSpan w:val="5"/>
            <w:tcBorders>
              <w:right w:val="single" w:sz="4" w:space="0" w:color="auto"/>
            </w:tcBorders>
          </w:tcPr>
          <w:p w:rsidR="002300DF" w:rsidRPr="00C35A06" w:rsidRDefault="002B1A01" w:rsidP="00C35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2300DF" w:rsidRPr="00C35A06">
              <w:rPr>
                <w:szCs w:val="24"/>
              </w:rPr>
              <w:t>.05.202</w:t>
            </w:r>
            <w:r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г. </w:t>
            </w:r>
            <w:r w:rsidR="00BA7982" w:rsidRPr="00C35A06">
              <w:rPr>
                <w:szCs w:val="24"/>
              </w:rPr>
              <w:t>–</w:t>
            </w:r>
            <w:r w:rsidR="002300DF" w:rsidRPr="00C35A06">
              <w:rPr>
                <w:szCs w:val="24"/>
              </w:rPr>
              <w:t xml:space="preserve"> </w:t>
            </w:r>
            <w:r w:rsidR="00C35A06">
              <w:rPr>
                <w:szCs w:val="24"/>
              </w:rPr>
              <w:t>30</w:t>
            </w:r>
            <w:r w:rsidR="002300DF" w:rsidRPr="00C35A06">
              <w:rPr>
                <w:szCs w:val="24"/>
              </w:rPr>
              <w:t>.05.202</w:t>
            </w:r>
            <w:r>
              <w:rPr>
                <w:szCs w:val="24"/>
              </w:rPr>
              <w:t>5</w:t>
            </w:r>
            <w:r w:rsidR="008C5A77" w:rsidRPr="00C35A06">
              <w:rPr>
                <w:szCs w:val="24"/>
              </w:rPr>
              <w:t>г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Каникулярное время, праздничные (нерабочие) дни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>Каникулы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</w:p>
        </w:tc>
        <w:tc>
          <w:tcPr>
            <w:tcW w:w="4883" w:type="dxa"/>
            <w:gridSpan w:val="5"/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Сроки/ даты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Количество каникулярных недель/ праздничных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Зимние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 xml:space="preserve">с </w:t>
            </w:r>
            <w:r w:rsidR="008C5A77" w:rsidRPr="00C35A06">
              <w:rPr>
                <w:szCs w:val="24"/>
              </w:rPr>
              <w:t>3</w:t>
            </w:r>
            <w:r w:rsidR="00C35A06">
              <w:rPr>
                <w:szCs w:val="24"/>
              </w:rPr>
              <w:t>0</w:t>
            </w:r>
            <w:r w:rsidRPr="00C35A06">
              <w:rPr>
                <w:szCs w:val="24"/>
              </w:rPr>
              <w:t>.12.202</w:t>
            </w:r>
            <w:r w:rsidR="00FE620E">
              <w:rPr>
                <w:szCs w:val="24"/>
              </w:rPr>
              <w:t>4</w:t>
            </w:r>
            <w:r w:rsidRPr="00C35A06">
              <w:rPr>
                <w:szCs w:val="24"/>
              </w:rPr>
              <w:t xml:space="preserve"> г. по</w:t>
            </w:r>
            <w:r w:rsidR="00FE620E">
              <w:rPr>
                <w:szCs w:val="24"/>
              </w:rPr>
              <w:t xml:space="preserve"> 12</w:t>
            </w:r>
            <w:r w:rsidRPr="00C35A06">
              <w:rPr>
                <w:szCs w:val="24"/>
              </w:rPr>
              <w:t>.01.202</w:t>
            </w:r>
            <w:r w:rsidR="00FE620E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FE620E" w:rsidP="00BA79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2300DF" w:rsidRPr="00C35A06">
              <w:rPr>
                <w:szCs w:val="24"/>
              </w:rPr>
              <w:t xml:space="preserve"> дней</w:t>
            </w:r>
          </w:p>
        </w:tc>
      </w:tr>
      <w:tr w:rsidR="002300DF" w:rsidRPr="00C35A06" w:rsidTr="002300DF">
        <w:tc>
          <w:tcPr>
            <w:tcW w:w="2631" w:type="dxa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Летние каникулы</w:t>
            </w:r>
          </w:p>
        </w:tc>
        <w:tc>
          <w:tcPr>
            <w:tcW w:w="4883" w:type="dxa"/>
            <w:gridSpan w:val="5"/>
          </w:tcPr>
          <w:p w:rsidR="002300DF" w:rsidRPr="00C35A06" w:rsidRDefault="002300DF" w:rsidP="00C35A06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с 01.06.202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 по 31.08.202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300DF" w:rsidRPr="00C35A06" w:rsidRDefault="008C5A77" w:rsidP="002300DF">
            <w:pPr>
              <w:jc w:val="center"/>
              <w:rPr>
                <w:szCs w:val="24"/>
              </w:rPr>
            </w:pPr>
            <w:r w:rsidRPr="00C35A06">
              <w:rPr>
                <w:szCs w:val="24"/>
              </w:rPr>
              <w:t>92 дня</w:t>
            </w:r>
          </w:p>
        </w:tc>
      </w:tr>
      <w:tr w:rsidR="002300DF" w:rsidRPr="00C35A06" w:rsidTr="002300DF">
        <w:tc>
          <w:tcPr>
            <w:tcW w:w="10632" w:type="dxa"/>
            <w:gridSpan w:val="8"/>
            <w:tcBorders>
              <w:right w:val="single" w:sz="4" w:space="0" w:color="auto"/>
            </w:tcBorders>
          </w:tcPr>
          <w:p w:rsidR="002300DF" w:rsidRPr="00C35A06" w:rsidRDefault="002300DF" w:rsidP="002300DF">
            <w:pPr>
              <w:tabs>
                <w:tab w:val="center" w:pos="5175"/>
              </w:tabs>
              <w:rPr>
                <w:b/>
                <w:szCs w:val="24"/>
              </w:rPr>
            </w:pPr>
            <w:r w:rsidRPr="00C35A06">
              <w:rPr>
                <w:b/>
                <w:szCs w:val="24"/>
              </w:rPr>
              <w:tab/>
              <w:t>Праздничные и выходные дни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народного единства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04.11.202</w:t>
            </w:r>
            <w:r w:rsidR="00E21746">
              <w:rPr>
                <w:szCs w:val="24"/>
              </w:rPr>
              <w:t>4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Новогодние, рождественские  каникулы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8C5A77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3</w:t>
            </w:r>
            <w:r w:rsidR="00C35A06">
              <w:rPr>
                <w:szCs w:val="24"/>
              </w:rPr>
              <w:t>0</w:t>
            </w:r>
            <w:r w:rsidR="002300DF" w:rsidRPr="00C35A06">
              <w:rPr>
                <w:szCs w:val="24"/>
              </w:rPr>
              <w:t>.</w:t>
            </w:r>
            <w:r w:rsidRPr="00C35A06">
              <w:rPr>
                <w:szCs w:val="24"/>
              </w:rPr>
              <w:t>12</w:t>
            </w:r>
            <w:r w:rsidR="002300DF" w:rsidRPr="00C35A06">
              <w:rPr>
                <w:szCs w:val="24"/>
              </w:rPr>
              <w:t>.202</w:t>
            </w:r>
            <w:r w:rsidR="00E21746">
              <w:rPr>
                <w:szCs w:val="24"/>
              </w:rPr>
              <w:t>4</w:t>
            </w:r>
            <w:r w:rsidR="002300DF" w:rsidRPr="00C35A06">
              <w:rPr>
                <w:szCs w:val="24"/>
              </w:rPr>
              <w:t xml:space="preserve"> г. - </w:t>
            </w:r>
            <w:r w:rsidR="00E21746">
              <w:rPr>
                <w:szCs w:val="24"/>
              </w:rPr>
              <w:t>12</w:t>
            </w:r>
            <w:bookmarkStart w:id="0" w:name="_GoBack"/>
            <w:bookmarkEnd w:id="0"/>
            <w:r w:rsidR="002300DF" w:rsidRPr="00C35A06">
              <w:rPr>
                <w:szCs w:val="24"/>
              </w:rPr>
              <w:t>.01.202</w:t>
            </w:r>
            <w:r w:rsidR="00E21746"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защитника Отечества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23.02.202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Международный женский день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08.03.202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Праздник Весны и Труда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01.05.202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 xml:space="preserve"> г.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Победы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BA7982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09</w:t>
            </w:r>
            <w:r w:rsidR="002300DF" w:rsidRPr="00C35A06">
              <w:rPr>
                <w:szCs w:val="24"/>
              </w:rPr>
              <w:t>.05.202</w:t>
            </w:r>
            <w:r w:rsidR="00E21746">
              <w:rPr>
                <w:szCs w:val="24"/>
              </w:rPr>
              <w:t>5</w:t>
            </w:r>
            <w:r w:rsidR="002300DF" w:rsidRPr="00C35A06">
              <w:rPr>
                <w:szCs w:val="24"/>
              </w:rPr>
              <w:t xml:space="preserve"> г</w:t>
            </w:r>
          </w:p>
        </w:tc>
      </w:tr>
      <w:tr w:rsidR="002300DF" w:rsidRPr="00C35A06" w:rsidTr="002300DF">
        <w:tc>
          <w:tcPr>
            <w:tcW w:w="5216" w:type="dxa"/>
            <w:gridSpan w:val="4"/>
          </w:tcPr>
          <w:p w:rsidR="002300DF" w:rsidRPr="00C35A06" w:rsidRDefault="002300DF" w:rsidP="002300DF">
            <w:pPr>
              <w:rPr>
                <w:szCs w:val="24"/>
              </w:rPr>
            </w:pPr>
            <w:r w:rsidRPr="00C35A06">
              <w:rPr>
                <w:szCs w:val="24"/>
              </w:rPr>
              <w:t>День России</w:t>
            </w:r>
          </w:p>
        </w:tc>
        <w:tc>
          <w:tcPr>
            <w:tcW w:w="5416" w:type="dxa"/>
            <w:gridSpan w:val="4"/>
            <w:tcBorders>
              <w:right w:val="single" w:sz="4" w:space="0" w:color="auto"/>
            </w:tcBorders>
          </w:tcPr>
          <w:p w:rsidR="002300DF" w:rsidRPr="00C35A06" w:rsidRDefault="002300DF" w:rsidP="00C35A06">
            <w:pPr>
              <w:rPr>
                <w:szCs w:val="24"/>
              </w:rPr>
            </w:pPr>
            <w:r w:rsidRPr="00C35A06">
              <w:rPr>
                <w:szCs w:val="24"/>
              </w:rPr>
              <w:t>12.06.202</w:t>
            </w:r>
            <w:r w:rsidR="00E21746">
              <w:rPr>
                <w:szCs w:val="24"/>
              </w:rPr>
              <w:t>5</w:t>
            </w:r>
            <w:r w:rsidRPr="00C35A06">
              <w:rPr>
                <w:szCs w:val="24"/>
              </w:rPr>
              <w:t>г</w:t>
            </w:r>
            <w:r w:rsidR="007E1747" w:rsidRPr="00C35A06">
              <w:rPr>
                <w:szCs w:val="24"/>
              </w:rPr>
              <w:t>.</w:t>
            </w:r>
          </w:p>
        </w:tc>
      </w:tr>
    </w:tbl>
    <w:p w:rsidR="002300DF" w:rsidRPr="00FA7EBB" w:rsidRDefault="002300DF" w:rsidP="002300DF">
      <w:pPr>
        <w:rPr>
          <w:sz w:val="28"/>
          <w:szCs w:val="28"/>
        </w:rPr>
      </w:pPr>
    </w:p>
    <w:p w:rsidR="00781A2A" w:rsidRDefault="00781A2A"/>
    <w:sectPr w:rsidR="00781A2A" w:rsidSect="00230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DF"/>
    <w:rsid w:val="002300DF"/>
    <w:rsid w:val="002B1A01"/>
    <w:rsid w:val="002D6D8C"/>
    <w:rsid w:val="003374F3"/>
    <w:rsid w:val="005F7A7C"/>
    <w:rsid w:val="00781A2A"/>
    <w:rsid w:val="007E1747"/>
    <w:rsid w:val="008C5A77"/>
    <w:rsid w:val="00BA7982"/>
    <w:rsid w:val="00C35A06"/>
    <w:rsid w:val="00C856E2"/>
    <w:rsid w:val="00DF3FB3"/>
    <w:rsid w:val="00E21746"/>
    <w:rsid w:val="00FC1C3E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D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DF"/>
    <w:rPr>
      <w:b/>
      <w:bCs/>
    </w:rPr>
  </w:style>
  <w:style w:type="table" w:styleId="a4">
    <w:name w:val="Table Elegant"/>
    <w:basedOn w:val="a1"/>
    <w:rsid w:val="0023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FC1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DF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0DF"/>
    <w:rPr>
      <w:b/>
      <w:bCs/>
    </w:rPr>
  </w:style>
  <w:style w:type="table" w:styleId="a4">
    <w:name w:val="Table Elegant"/>
    <w:basedOn w:val="a1"/>
    <w:rsid w:val="00230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FC1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и Елена</cp:lastModifiedBy>
  <cp:revision>11</cp:revision>
  <cp:lastPrinted>2023-07-21T13:11:00Z</cp:lastPrinted>
  <dcterms:created xsi:type="dcterms:W3CDTF">2021-04-19T07:26:00Z</dcterms:created>
  <dcterms:modified xsi:type="dcterms:W3CDTF">2024-11-13T16:57:00Z</dcterms:modified>
</cp:coreProperties>
</file>